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40" w:rsidRDefault="001E4F40" w:rsidP="001E4F40">
      <w:pPr>
        <w:spacing w:after="0"/>
        <w:rPr>
          <w:b/>
        </w:rPr>
      </w:pPr>
    </w:p>
    <w:p w:rsidR="001E4F40" w:rsidRPr="001E4F40" w:rsidRDefault="001E4F40" w:rsidP="001E4F40">
      <w:pPr>
        <w:spacing w:after="0"/>
        <w:jc w:val="center"/>
        <w:rPr>
          <w:rFonts w:ascii="Times New Roman" w:hAnsi="Times New Roman" w:cs="Times New Roman"/>
          <w:b/>
          <w:sz w:val="32"/>
        </w:rPr>
      </w:pPr>
      <w:r w:rsidRPr="001E4F40">
        <w:rPr>
          <w:rFonts w:ascii="Times New Roman" w:hAnsi="Times New Roman" w:cs="Times New Roman"/>
          <w:b/>
          <w:sz w:val="32"/>
        </w:rPr>
        <w:t>Classical Conditioning Processes</w:t>
      </w:r>
    </w:p>
    <w:p w:rsidR="001E4F40" w:rsidRDefault="001E4F40" w:rsidP="001E4F40">
      <w:pPr>
        <w:spacing w:after="0"/>
        <w:rPr>
          <w:rFonts w:ascii="Times New Roman" w:hAnsi="Times New Roman" w:cs="Times New Roman"/>
          <w:b/>
        </w:rPr>
      </w:pPr>
    </w:p>
    <w:p w:rsidR="001D6734" w:rsidRPr="001E4F40" w:rsidRDefault="001E4F40" w:rsidP="001E4F40">
      <w:pPr>
        <w:spacing w:after="0"/>
        <w:rPr>
          <w:rFonts w:ascii="Times New Roman" w:hAnsi="Times New Roman" w:cs="Times New Roman"/>
        </w:rPr>
      </w:pPr>
      <w:r w:rsidRPr="001E4F40">
        <w:rPr>
          <w:rFonts w:ascii="Times New Roman" w:hAnsi="Times New Roman" w:cs="Times New Roman"/>
          <w:b/>
        </w:rPr>
        <w:t>Directions</w:t>
      </w:r>
      <w:r w:rsidRPr="001E4F40">
        <w:rPr>
          <w:rFonts w:ascii="Times New Roman" w:hAnsi="Times New Roman" w:cs="Times New Roman"/>
        </w:rPr>
        <w:t>: Determine whether the following scenarios are examples of generalization, discrimination, extinction, or spontaneous recovery by placing a checkmark in the correct column.</w:t>
      </w:r>
    </w:p>
    <w:tbl>
      <w:tblPr>
        <w:tblStyle w:val="TableGrid"/>
        <w:tblpPr w:leftFromText="180" w:rightFromText="180" w:vertAnchor="page" w:horzAnchor="margin" w:tblpY="2849"/>
        <w:tblW w:w="10885" w:type="dxa"/>
        <w:tblLayout w:type="fixed"/>
        <w:tblLook w:val="04A0" w:firstRow="1" w:lastRow="0" w:firstColumn="1" w:lastColumn="0" w:noHBand="0" w:noVBand="1"/>
      </w:tblPr>
      <w:tblGrid>
        <w:gridCol w:w="5755"/>
        <w:gridCol w:w="1170"/>
        <w:gridCol w:w="1080"/>
        <w:gridCol w:w="1350"/>
        <w:gridCol w:w="1530"/>
      </w:tblGrid>
      <w:tr w:rsidR="00B47830" w:rsidTr="001E4F40">
        <w:tc>
          <w:tcPr>
            <w:tcW w:w="5755" w:type="dxa"/>
          </w:tcPr>
          <w:p w:rsidR="00B47830" w:rsidRDefault="00B47830" w:rsidP="001E4F40"/>
        </w:tc>
        <w:tc>
          <w:tcPr>
            <w:tcW w:w="1170" w:type="dxa"/>
          </w:tcPr>
          <w:p w:rsidR="00B47830" w:rsidRPr="001E4F40" w:rsidRDefault="001E4F40" w:rsidP="001E4F40">
            <w:pPr>
              <w:jc w:val="center"/>
              <w:rPr>
                <w:rFonts w:ascii="Times New Roman" w:hAnsi="Times New Roman" w:cs="Times New Roman"/>
                <w:b/>
                <w:sz w:val="24"/>
              </w:rPr>
            </w:pPr>
            <w:r w:rsidRPr="001E4F40">
              <w:rPr>
                <w:rFonts w:ascii="Times New Roman" w:hAnsi="Times New Roman" w:cs="Times New Roman"/>
                <w:b/>
                <w:sz w:val="24"/>
              </w:rPr>
              <w:t>General</w:t>
            </w:r>
            <w:r>
              <w:rPr>
                <w:rFonts w:ascii="Times New Roman" w:hAnsi="Times New Roman" w:cs="Times New Roman"/>
                <w:b/>
                <w:sz w:val="24"/>
              </w:rPr>
              <w:t>-</w:t>
            </w:r>
            <w:proofErr w:type="spellStart"/>
            <w:r>
              <w:rPr>
                <w:rFonts w:ascii="Times New Roman" w:hAnsi="Times New Roman" w:cs="Times New Roman"/>
                <w:b/>
                <w:sz w:val="24"/>
              </w:rPr>
              <w:t>i</w:t>
            </w:r>
            <w:r w:rsidR="00B47830" w:rsidRPr="001E4F40">
              <w:rPr>
                <w:rFonts w:ascii="Times New Roman" w:hAnsi="Times New Roman" w:cs="Times New Roman"/>
                <w:b/>
                <w:sz w:val="24"/>
              </w:rPr>
              <w:t>zation</w:t>
            </w:r>
            <w:proofErr w:type="spellEnd"/>
          </w:p>
        </w:tc>
        <w:tc>
          <w:tcPr>
            <w:tcW w:w="1080" w:type="dxa"/>
          </w:tcPr>
          <w:p w:rsidR="00B47830" w:rsidRPr="001E4F40" w:rsidRDefault="00B47830" w:rsidP="001E4F40">
            <w:pPr>
              <w:jc w:val="center"/>
              <w:rPr>
                <w:rFonts w:ascii="Times New Roman" w:hAnsi="Times New Roman" w:cs="Times New Roman"/>
                <w:b/>
                <w:sz w:val="24"/>
              </w:rPr>
            </w:pPr>
            <w:proofErr w:type="spellStart"/>
            <w:r w:rsidRPr="001E4F40">
              <w:rPr>
                <w:rFonts w:ascii="Times New Roman" w:hAnsi="Times New Roman" w:cs="Times New Roman"/>
                <w:b/>
                <w:sz w:val="24"/>
              </w:rPr>
              <w:t>Discrim</w:t>
            </w:r>
            <w:r w:rsidR="001E4F40">
              <w:rPr>
                <w:rFonts w:ascii="Times New Roman" w:hAnsi="Times New Roman" w:cs="Times New Roman"/>
                <w:b/>
                <w:sz w:val="24"/>
              </w:rPr>
              <w:t>-</w:t>
            </w:r>
            <w:r w:rsidRPr="001E4F40">
              <w:rPr>
                <w:rFonts w:ascii="Times New Roman" w:hAnsi="Times New Roman" w:cs="Times New Roman"/>
                <w:b/>
                <w:sz w:val="24"/>
              </w:rPr>
              <w:t>ination</w:t>
            </w:r>
            <w:proofErr w:type="spellEnd"/>
          </w:p>
        </w:tc>
        <w:tc>
          <w:tcPr>
            <w:tcW w:w="1350" w:type="dxa"/>
          </w:tcPr>
          <w:p w:rsidR="00B47830" w:rsidRPr="001E4F40" w:rsidRDefault="00B47830" w:rsidP="001E4F40">
            <w:pPr>
              <w:jc w:val="center"/>
              <w:rPr>
                <w:rFonts w:ascii="Times New Roman" w:hAnsi="Times New Roman" w:cs="Times New Roman"/>
                <w:b/>
                <w:sz w:val="24"/>
              </w:rPr>
            </w:pPr>
            <w:r w:rsidRPr="001E4F40">
              <w:rPr>
                <w:rFonts w:ascii="Times New Roman" w:hAnsi="Times New Roman" w:cs="Times New Roman"/>
                <w:b/>
                <w:sz w:val="24"/>
              </w:rPr>
              <w:t>Extinction</w:t>
            </w:r>
          </w:p>
        </w:tc>
        <w:tc>
          <w:tcPr>
            <w:tcW w:w="1530" w:type="dxa"/>
          </w:tcPr>
          <w:p w:rsidR="00B47830" w:rsidRPr="001E4F40" w:rsidRDefault="001E4F40" w:rsidP="001E4F40">
            <w:pPr>
              <w:jc w:val="center"/>
              <w:rPr>
                <w:rFonts w:ascii="Times New Roman" w:hAnsi="Times New Roman" w:cs="Times New Roman"/>
                <w:b/>
                <w:sz w:val="24"/>
              </w:rPr>
            </w:pPr>
            <w:r w:rsidRPr="001E4F40">
              <w:rPr>
                <w:rFonts w:ascii="Times New Roman" w:hAnsi="Times New Roman" w:cs="Times New Roman"/>
                <w:b/>
                <w:sz w:val="24"/>
              </w:rPr>
              <w:t>Spontaneou</w:t>
            </w:r>
            <w:r w:rsidR="00B47830" w:rsidRPr="001E4F40">
              <w:rPr>
                <w:rFonts w:ascii="Times New Roman" w:hAnsi="Times New Roman" w:cs="Times New Roman"/>
                <w:b/>
                <w:sz w:val="24"/>
              </w:rPr>
              <w:t>s Recovery</w:t>
            </w:r>
          </w:p>
        </w:tc>
      </w:tr>
      <w:tr w:rsidR="00B47830" w:rsidTr="001E4F40">
        <w:tc>
          <w:tcPr>
            <w:tcW w:w="5755" w:type="dxa"/>
          </w:tcPr>
          <w:p w:rsidR="00B47830" w:rsidRPr="00B47830" w:rsidRDefault="00B47830" w:rsidP="001E4F40">
            <w:pPr>
              <w:pStyle w:val="ListParagraph"/>
              <w:numPr>
                <w:ilvl w:val="0"/>
                <w:numId w:val="1"/>
              </w:numPr>
              <w:ind w:left="337"/>
              <w:rPr>
                <w:rFonts w:ascii="Times New Roman" w:hAnsi="Times New Roman" w:cs="Times New Roman"/>
                <w:sz w:val="24"/>
              </w:rPr>
            </w:pPr>
            <w:r w:rsidRPr="00B47830">
              <w:rPr>
                <w:rFonts w:ascii="Times New Roman" w:hAnsi="Times New Roman" w:cs="Times New Roman"/>
                <w:sz w:val="24"/>
              </w:rPr>
              <w:t>Sinbad was frightened by a barking, lunging spaniel. Now he is afraid of all other dogs.</w:t>
            </w:r>
          </w:p>
          <w:p w:rsidR="00B47830" w:rsidRPr="00B47830" w:rsidRDefault="00B47830" w:rsidP="001E4F40">
            <w:pPr>
              <w:pStyle w:val="ListParagraph"/>
              <w:ind w:left="337"/>
              <w:rPr>
                <w:rFonts w:ascii="Times New Roman" w:hAnsi="Times New Roman" w:cs="Times New Roman"/>
                <w:sz w:val="24"/>
              </w:rPr>
            </w:pPr>
          </w:p>
        </w:tc>
        <w:tc>
          <w:tcPr>
            <w:tcW w:w="1170" w:type="dxa"/>
          </w:tcPr>
          <w:p w:rsidR="00B47830" w:rsidRDefault="00F373DA" w:rsidP="001E4F40">
            <w:r>
              <w:t>X</w:t>
            </w:r>
          </w:p>
        </w:tc>
        <w:tc>
          <w:tcPr>
            <w:tcW w:w="1080" w:type="dxa"/>
          </w:tcPr>
          <w:p w:rsidR="00B47830" w:rsidRDefault="00B47830" w:rsidP="001E4F40"/>
        </w:tc>
        <w:tc>
          <w:tcPr>
            <w:tcW w:w="1350" w:type="dxa"/>
          </w:tcPr>
          <w:p w:rsidR="00B47830" w:rsidRDefault="00B47830" w:rsidP="001E4F40"/>
        </w:tc>
        <w:tc>
          <w:tcPr>
            <w:tcW w:w="1530" w:type="dxa"/>
          </w:tcPr>
          <w:p w:rsidR="00B47830" w:rsidRDefault="00B47830" w:rsidP="001E4F40"/>
        </w:tc>
      </w:tr>
      <w:tr w:rsidR="00B47830" w:rsidTr="001E4F40">
        <w:tc>
          <w:tcPr>
            <w:tcW w:w="5755" w:type="dxa"/>
          </w:tcPr>
          <w:p w:rsidR="00B47830" w:rsidRPr="00B47830" w:rsidRDefault="00B47830" w:rsidP="001E4F40">
            <w:pPr>
              <w:pStyle w:val="ListParagraph"/>
              <w:numPr>
                <w:ilvl w:val="0"/>
                <w:numId w:val="1"/>
              </w:numPr>
              <w:ind w:left="337"/>
              <w:rPr>
                <w:rFonts w:ascii="Times New Roman" w:hAnsi="Times New Roman" w:cs="Times New Roman"/>
                <w:sz w:val="24"/>
              </w:rPr>
            </w:pPr>
            <w:r w:rsidRPr="00B47830">
              <w:rPr>
                <w:rFonts w:ascii="Times New Roman" w:hAnsi="Times New Roman" w:cs="Times New Roman"/>
                <w:sz w:val="24"/>
              </w:rPr>
              <w:t>Sheila was frightened by a German Shepard when she was 5, but now is happy whenever she sees a dog.</w:t>
            </w:r>
          </w:p>
          <w:p w:rsidR="00B47830" w:rsidRPr="00B47830" w:rsidRDefault="00B47830" w:rsidP="001E4F40">
            <w:pPr>
              <w:pStyle w:val="ListParagraph"/>
              <w:ind w:left="337"/>
              <w:rPr>
                <w:rFonts w:ascii="Times New Roman" w:hAnsi="Times New Roman" w:cs="Times New Roman"/>
                <w:sz w:val="24"/>
              </w:rPr>
            </w:pPr>
          </w:p>
        </w:tc>
        <w:tc>
          <w:tcPr>
            <w:tcW w:w="1170" w:type="dxa"/>
          </w:tcPr>
          <w:p w:rsidR="00B47830" w:rsidRDefault="00B47830" w:rsidP="001E4F40"/>
        </w:tc>
        <w:tc>
          <w:tcPr>
            <w:tcW w:w="1080" w:type="dxa"/>
          </w:tcPr>
          <w:p w:rsidR="00B47830" w:rsidRDefault="00B47830" w:rsidP="001E4F40"/>
        </w:tc>
        <w:tc>
          <w:tcPr>
            <w:tcW w:w="1350" w:type="dxa"/>
          </w:tcPr>
          <w:p w:rsidR="00B47830" w:rsidRDefault="00CF002C" w:rsidP="001E4F40">
            <w:r>
              <w:t>X</w:t>
            </w:r>
          </w:p>
        </w:tc>
        <w:tc>
          <w:tcPr>
            <w:tcW w:w="1530" w:type="dxa"/>
          </w:tcPr>
          <w:p w:rsidR="00B47830" w:rsidRDefault="00B47830" w:rsidP="001E4F40"/>
        </w:tc>
      </w:tr>
      <w:tr w:rsidR="00B47830" w:rsidTr="001E4F40">
        <w:tc>
          <w:tcPr>
            <w:tcW w:w="5755" w:type="dxa"/>
          </w:tcPr>
          <w:p w:rsidR="00B47830" w:rsidRPr="00B47830" w:rsidRDefault="00B47830" w:rsidP="001E4F40">
            <w:pPr>
              <w:pStyle w:val="ListParagraph"/>
              <w:numPr>
                <w:ilvl w:val="0"/>
                <w:numId w:val="1"/>
              </w:numPr>
              <w:ind w:left="337"/>
              <w:rPr>
                <w:rFonts w:ascii="Times New Roman" w:hAnsi="Times New Roman" w:cs="Times New Roman"/>
                <w:sz w:val="24"/>
              </w:rPr>
            </w:pPr>
            <w:r w:rsidRPr="00B47830">
              <w:rPr>
                <w:rFonts w:ascii="Times New Roman" w:hAnsi="Times New Roman" w:cs="Times New Roman"/>
                <w:sz w:val="24"/>
              </w:rPr>
              <w:t>Makoto hates the sight of a bee, but loves to watch hummingbirds</w:t>
            </w:r>
          </w:p>
          <w:p w:rsidR="00B47830" w:rsidRPr="00B47830" w:rsidRDefault="00B47830" w:rsidP="001E4F40">
            <w:pPr>
              <w:ind w:left="337"/>
              <w:rPr>
                <w:rFonts w:ascii="Times New Roman" w:hAnsi="Times New Roman" w:cs="Times New Roman"/>
                <w:sz w:val="24"/>
              </w:rPr>
            </w:pPr>
          </w:p>
        </w:tc>
        <w:tc>
          <w:tcPr>
            <w:tcW w:w="1170" w:type="dxa"/>
          </w:tcPr>
          <w:p w:rsidR="00B47830" w:rsidRDefault="00B47830" w:rsidP="001E4F40"/>
        </w:tc>
        <w:tc>
          <w:tcPr>
            <w:tcW w:w="1080" w:type="dxa"/>
          </w:tcPr>
          <w:p w:rsidR="00B47830" w:rsidRDefault="00CF002C" w:rsidP="001E4F40">
            <w:r>
              <w:t>X</w:t>
            </w:r>
          </w:p>
        </w:tc>
        <w:tc>
          <w:tcPr>
            <w:tcW w:w="1350" w:type="dxa"/>
          </w:tcPr>
          <w:p w:rsidR="00B47830" w:rsidRDefault="00B47830" w:rsidP="001E4F40"/>
        </w:tc>
        <w:tc>
          <w:tcPr>
            <w:tcW w:w="1530" w:type="dxa"/>
          </w:tcPr>
          <w:p w:rsidR="00B47830" w:rsidRDefault="00B47830" w:rsidP="001E4F40"/>
        </w:tc>
      </w:tr>
      <w:tr w:rsidR="00B47830" w:rsidTr="001E4F40">
        <w:tc>
          <w:tcPr>
            <w:tcW w:w="5755" w:type="dxa"/>
          </w:tcPr>
          <w:p w:rsidR="00B47830" w:rsidRPr="00B47830" w:rsidRDefault="00B47830" w:rsidP="001E4F40">
            <w:pPr>
              <w:pStyle w:val="ListParagraph"/>
              <w:numPr>
                <w:ilvl w:val="0"/>
                <w:numId w:val="1"/>
              </w:numPr>
              <w:ind w:left="337"/>
              <w:rPr>
                <w:rFonts w:ascii="Times New Roman" w:hAnsi="Times New Roman" w:cs="Times New Roman"/>
                <w:sz w:val="24"/>
              </w:rPr>
            </w:pPr>
            <w:r w:rsidRPr="00B47830">
              <w:rPr>
                <w:rFonts w:ascii="Times New Roman" w:hAnsi="Times New Roman" w:cs="Times New Roman"/>
                <w:sz w:val="24"/>
              </w:rPr>
              <w:t>When Kim was small, she got sick after eating a bad oyster. Now, she refuses to eat anything that comes out of the sea.</w:t>
            </w:r>
          </w:p>
          <w:p w:rsidR="00B47830" w:rsidRPr="00B47830" w:rsidRDefault="00B47830" w:rsidP="001E4F40">
            <w:pPr>
              <w:pStyle w:val="ListParagraph"/>
              <w:ind w:left="337"/>
              <w:rPr>
                <w:rFonts w:ascii="Times New Roman" w:hAnsi="Times New Roman" w:cs="Times New Roman"/>
                <w:sz w:val="24"/>
              </w:rPr>
            </w:pPr>
          </w:p>
        </w:tc>
        <w:tc>
          <w:tcPr>
            <w:tcW w:w="1170" w:type="dxa"/>
          </w:tcPr>
          <w:p w:rsidR="00B47830" w:rsidRDefault="00CF002C" w:rsidP="001E4F40">
            <w:r>
              <w:t>X</w:t>
            </w:r>
          </w:p>
        </w:tc>
        <w:tc>
          <w:tcPr>
            <w:tcW w:w="1080" w:type="dxa"/>
          </w:tcPr>
          <w:p w:rsidR="00B47830" w:rsidRDefault="00B47830" w:rsidP="001E4F40"/>
        </w:tc>
        <w:tc>
          <w:tcPr>
            <w:tcW w:w="1350" w:type="dxa"/>
          </w:tcPr>
          <w:p w:rsidR="00B47830" w:rsidRDefault="00B47830" w:rsidP="001E4F40"/>
        </w:tc>
        <w:tc>
          <w:tcPr>
            <w:tcW w:w="1530" w:type="dxa"/>
          </w:tcPr>
          <w:p w:rsidR="00B47830" w:rsidRDefault="00B47830" w:rsidP="001E4F40"/>
        </w:tc>
      </w:tr>
      <w:tr w:rsidR="00B47830" w:rsidTr="001E4F40">
        <w:tc>
          <w:tcPr>
            <w:tcW w:w="5755" w:type="dxa"/>
          </w:tcPr>
          <w:p w:rsidR="00B47830" w:rsidRPr="00B47830" w:rsidRDefault="00B47830" w:rsidP="001E4F40">
            <w:pPr>
              <w:pStyle w:val="ListParagraph"/>
              <w:numPr>
                <w:ilvl w:val="0"/>
                <w:numId w:val="1"/>
              </w:numPr>
              <w:ind w:left="337"/>
              <w:rPr>
                <w:rFonts w:ascii="Times New Roman" w:hAnsi="Times New Roman" w:cs="Times New Roman"/>
                <w:sz w:val="24"/>
              </w:rPr>
            </w:pPr>
            <w:r w:rsidRPr="00B47830">
              <w:rPr>
                <w:rFonts w:ascii="Times New Roman" w:hAnsi="Times New Roman" w:cs="Times New Roman"/>
                <w:sz w:val="24"/>
              </w:rPr>
              <w:t>Angie loves the smell of her grandmother’s chocolate chip cook</w:t>
            </w:r>
            <w:r w:rsidR="0010527F">
              <w:rPr>
                <w:rFonts w:ascii="Times New Roman" w:hAnsi="Times New Roman" w:cs="Times New Roman"/>
                <w:sz w:val="24"/>
              </w:rPr>
              <w:t>i</w:t>
            </w:r>
            <w:r w:rsidR="00DC234C">
              <w:rPr>
                <w:rFonts w:ascii="Times New Roman" w:hAnsi="Times New Roman" w:cs="Times New Roman"/>
                <w:sz w:val="24"/>
              </w:rPr>
              <w:t xml:space="preserve">es, but </w:t>
            </w:r>
            <w:r w:rsidRPr="00B47830">
              <w:rPr>
                <w:rFonts w:ascii="Times New Roman" w:hAnsi="Times New Roman" w:cs="Times New Roman"/>
                <w:sz w:val="24"/>
              </w:rPr>
              <w:t xml:space="preserve">doesn’t like the smell of any other cookies. </w:t>
            </w:r>
          </w:p>
          <w:p w:rsidR="00B47830" w:rsidRPr="00B47830" w:rsidRDefault="00B47830" w:rsidP="001E4F40">
            <w:pPr>
              <w:pStyle w:val="ListParagraph"/>
              <w:ind w:left="337"/>
              <w:rPr>
                <w:rFonts w:ascii="Times New Roman" w:hAnsi="Times New Roman" w:cs="Times New Roman"/>
                <w:sz w:val="24"/>
              </w:rPr>
            </w:pPr>
          </w:p>
        </w:tc>
        <w:tc>
          <w:tcPr>
            <w:tcW w:w="1170" w:type="dxa"/>
          </w:tcPr>
          <w:p w:rsidR="00B47830" w:rsidRDefault="00B47830" w:rsidP="001E4F40"/>
        </w:tc>
        <w:tc>
          <w:tcPr>
            <w:tcW w:w="1080" w:type="dxa"/>
          </w:tcPr>
          <w:p w:rsidR="00B47830" w:rsidRDefault="00CF002C" w:rsidP="001E4F40">
            <w:r>
              <w:t>X</w:t>
            </w:r>
          </w:p>
        </w:tc>
        <w:tc>
          <w:tcPr>
            <w:tcW w:w="1350" w:type="dxa"/>
          </w:tcPr>
          <w:p w:rsidR="00B47830" w:rsidRDefault="00B47830" w:rsidP="001E4F40"/>
        </w:tc>
        <w:tc>
          <w:tcPr>
            <w:tcW w:w="1530" w:type="dxa"/>
          </w:tcPr>
          <w:p w:rsidR="00B47830" w:rsidRDefault="00B47830" w:rsidP="001E4F40"/>
        </w:tc>
      </w:tr>
      <w:tr w:rsidR="00B47830" w:rsidTr="001E4F40">
        <w:tc>
          <w:tcPr>
            <w:tcW w:w="5755" w:type="dxa"/>
          </w:tcPr>
          <w:p w:rsidR="00B47830" w:rsidRPr="00B47830" w:rsidRDefault="00B47830" w:rsidP="001E4F40">
            <w:pPr>
              <w:pStyle w:val="ListParagraph"/>
              <w:numPr>
                <w:ilvl w:val="0"/>
                <w:numId w:val="1"/>
              </w:numPr>
              <w:ind w:left="337"/>
              <w:rPr>
                <w:rFonts w:ascii="Times New Roman" w:hAnsi="Times New Roman" w:cs="Times New Roman"/>
                <w:sz w:val="24"/>
              </w:rPr>
            </w:pPr>
            <w:r w:rsidRPr="00B47830">
              <w:rPr>
                <w:rFonts w:ascii="Times New Roman" w:hAnsi="Times New Roman" w:cs="Times New Roman"/>
                <w:sz w:val="24"/>
              </w:rPr>
              <w:t>Jamie had finally recovered from her fear of roller coasters, but one night when she was walking by the amusement park, the sudden screeching noise of the roller coaster made her heart jump from fear.</w:t>
            </w:r>
          </w:p>
          <w:p w:rsidR="00B47830" w:rsidRPr="00B47830" w:rsidRDefault="00B47830" w:rsidP="001E4F40">
            <w:pPr>
              <w:pStyle w:val="ListParagraph"/>
              <w:ind w:left="337"/>
              <w:rPr>
                <w:rFonts w:ascii="Times New Roman" w:hAnsi="Times New Roman" w:cs="Times New Roman"/>
                <w:sz w:val="24"/>
              </w:rPr>
            </w:pPr>
          </w:p>
        </w:tc>
        <w:tc>
          <w:tcPr>
            <w:tcW w:w="1170" w:type="dxa"/>
          </w:tcPr>
          <w:p w:rsidR="00B47830" w:rsidRDefault="00B47830" w:rsidP="001E4F40"/>
        </w:tc>
        <w:tc>
          <w:tcPr>
            <w:tcW w:w="1080" w:type="dxa"/>
          </w:tcPr>
          <w:p w:rsidR="00B47830" w:rsidRDefault="00B47830" w:rsidP="001E4F40"/>
        </w:tc>
        <w:tc>
          <w:tcPr>
            <w:tcW w:w="1350" w:type="dxa"/>
          </w:tcPr>
          <w:p w:rsidR="00B47830" w:rsidRDefault="00B47830" w:rsidP="001E4F40"/>
        </w:tc>
        <w:tc>
          <w:tcPr>
            <w:tcW w:w="1530" w:type="dxa"/>
          </w:tcPr>
          <w:p w:rsidR="00B47830" w:rsidRDefault="00CF002C" w:rsidP="001E4F40">
            <w:r>
              <w:t>X</w:t>
            </w:r>
          </w:p>
        </w:tc>
      </w:tr>
      <w:tr w:rsidR="00B47830" w:rsidTr="001E4F40">
        <w:tc>
          <w:tcPr>
            <w:tcW w:w="5755" w:type="dxa"/>
          </w:tcPr>
          <w:p w:rsidR="00B47830" w:rsidRPr="00B47830" w:rsidRDefault="00B47830" w:rsidP="001E4F40">
            <w:pPr>
              <w:pStyle w:val="ListParagraph"/>
              <w:numPr>
                <w:ilvl w:val="0"/>
                <w:numId w:val="1"/>
              </w:numPr>
              <w:ind w:left="337"/>
              <w:rPr>
                <w:rFonts w:ascii="Times New Roman" w:hAnsi="Times New Roman" w:cs="Times New Roman"/>
                <w:sz w:val="24"/>
              </w:rPr>
            </w:pPr>
            <w:r w:rsidRPr="00B47830">
              <w:rPr>
                <w:rFonts w:ascii="Times New Roman" w:hAnsi="Times New Roman" w:cs="Times New Roman"/>
                <w:sz w:val="24"/>
              </w:rPr>
              <w:t>Romeo used to love the scent of his girlfriend’s perfume, but now that they’ve broken up, it’s just another odor to him.</w:t>
            </w:r>
          </w:p>
          <w:p w:rsidR="00B47830" w:rsidRPr="00B47830" w:rsidRDefault="00B47830" w:rsidP="001E4F40">
            <w:pPr>
              <w:pStyle w:val="ListParagraph"/>
              <w:ind w:left="337"/>
              <w:rPr>
                <w:rFonts w:ascii="Times New Roman" w:hAnsi="Times New Roman" w:cs="Times New Roman"/>
                <w:sz w:val="24"/>
              </w:rPr>
            </w:pPr>
          </w:p>
        </w:tc>
        <w:tc>
          <w:tcPr>
            <w:tcW w:w="1170" w:type="dxa"/>
          </w:tcPr>
          <w:p w:rsidR="00B47830" w:rsidRDefault="00B47830" w:rsidP="001E4F40"/>
        </w:tc>
        <w:tc>
          <w:tcPr>
            <w:tcW w:w="1080" w:type="dxa"/>
          </w:tcPr>
          <w:p w:rsidR="00B47830" w:rsidRDefault="00B47830" w:rsidP="001E4F40"/>
        </w:tc>
        <w:tc>
          <w:tcPr>
            <w:tcW w:w="1350" w:type="dxa"/>
          </w:tcPr>
          <w:p w:rsidR="00B47830" w:rsidRDefault="00CF002C" w:rsidP="001E4F40">
            <w:r>
              <w:t>X</w:t>
            </w:r>
          </w:p>
        </w:tc>
        <w:tc>
          <w:tcPr>
            <w:tcW w:w="1530" w:type="dxa"/>
          </w:tcPr>
          <w:p w:rsidR="00B47830" w:rsidRDefault="00B47830" w:rsidP="001E4F40"/>
        </w:tc>
      </w:tr>
      <w:tr w:rsidR="001E4F40" w:rsidTr="001E4F40">
        <w:tc>
          <w:tcPr>
            <w:tcW w:w="5755" w:type="dxa"/>
          </w:tcPr>
          <w:p w:rsidR="001E4F40" w:rsidRPr="001E4F40" w:rsidRDefault="001E4F40" w:rsidP="001E4F40">
            <w:pPr>
              <w:pStyle w:val="Default"/>
              <w:numPr>
                <w:ilvl w:val="0"/>
                <w:numId w:val="1"/>
              </w:numPr>
              <w:ind w:left="337"/>
              <w:rPr>
                <w:rFonts w:ascii="Times New Roman" w:hAnsi="Times New Roman" w:cs="Times New Roman"/>
                <w:szCs w:val="20"/>
              </w:rPr>
            </w:pPr>
            <w:r w:rsidRPr="001E4F40">
              <w:rPr>
                <w:rFonts w:ascii="Times New Roman" w:hAnsi="Times New Roman" w:cs="Times New Roman"/>
                <w:szCs w:val="20"/>
              </w:rPr>
              <w:t xml:space="preserve">Ken used to drool at the smell of peanut butter cookies as they baked, and he couldn't wait to sink his teeth into that first cookie. However, Ken's new roommate makes terrible peanut butter cookies, and the smell of them baking is no longer associated with a wonderful taste experience. </w:t>
            </w:r>
          </w:p>
          <w:p w:rsidR="001E4F40" w:rsidRPr="001E4F40" w:rsidRDefault="001E4F40" w:rsidP="001E4F40">
            <w:pPr>
              <w:ind w:left="-23"/>
              <w:rPr>
                <w:rFonts w:ascii="Times New Roman" w:hAnsi="Times New Roman" w:cs="Times New Roman"/>
                <w:sz w:val="24"/>
              </w:rPr>
            </w:pPr>
          </w:p>
        </w:tc>
        <w:tc>
          <w:tcPr>
            <w:tcW w:w="1170" w:type="dxa"/>
          </w:tcPr>
          <w:p w:rsidR="001E4F40" w:rsidRDefault="001E4F40" w:rsidP="001E4F40"/>
        </w:tc>
        <w:tc>
          <w:tcPr>
            <w:tcW w:w="1080" w:type="dxa"/>
          </w:tcPr>
          <w:p w:rsidR="001E4F40" w:rsidRDefault="001E4F40" w:rsidP="001E4F40"/>
        </w:tc>
        <w:tc>
          <w:tcPr>
            <w:tcW w:w="1350" w:type="dxa"/>
          </w:tcPr>
          <w:p w:rsidR="001E4F40" w:rsidRDefault="00CF002C" w:rsidP="001E4F40">
            <w:r>
              <w:t>X</w:t>
            </w:r>
          </w:p>
        </w:tc>
        <w:tc>
          <w:tcPr>
            <w:tcW w:w="1530" w:type="dxa"/>
          </w:tcPr>
          <w:p w:rsidR="001E4F40" w:rsidRDefault="001E4F40" w:rsidP="001E4F40"/>
        </w:tc>
      </w:tr>
      <w:tr w:rsidR="001E4F40" w:rsidTr="001E4F40">
        <w:tc>
          <w:tcPr>
            <w:tcW w:w="5755" w:type="dxa"/>
          </w:tcPr>
          <w:p w:rsidR="001E4F40" w:rsidRPr="001E4F40" w:rsidRDefault="001E4F40" w:rsidP="001E4F40">
            <w:pPr>
              <w:pStyle w:val="Default"/>
              <w:numPr>
                <w:ilvl w:val="0"/>
                <w:numId w:val="1"/>
              </w:numPr>
              <w:ind w:left="337"/>
              <w:rPr>
                <w:rFonts w:ascii="Times New Roman" w:hAnsi="Times New Roman" w:cs="Times New Roman"/>
                <w:szCs w:val="20"/>
              </w:rPr>
            </w:pPr>
            <w:r w:rsidRPr="001E4F40">
              <w:rPr>
                <w:rFonts w:ascii="Times New Roman" w:hAnsi="Times New Roman" w:cs="Times New Roman"/>
                <w:szCs w:val="20"/>
              </w:rPr>
              <w:t xml:space="preserve">Mariah developed a fear of the water when she fell off a river raft last summer. This year she took swimming lessons and thought she had finally overcome her fear of water. She was eagerly looking forward to an upcoming rafting trip, however, as soon as she stepped onto the raft she was instantly terrified again. </w:t>
            </w:r>
          </w:p>
          <w:p w:rsidR="001E4F40" w:rsidRPr="001E4F40" w:rsidRDefault="001E4F40" w:rsidP="001E4F40">
            <w:pPr>
              <w:pStyle w:val="Default"/>
              <w:ind w:left="-23"/>
              <w:rPr>
                <w:rFonts w:ascii="Times New Roman" w:hAnsi="Times New Roman" w:cs="Times New Roman"/>
                <w:szCs w:val="20"/>
              </w:rPr>
            </w:pPr>
          </w:p>
        </w:tc>
        <w:tc>
          <w:tcPr>
            <w:tcW w:w="1170" w:type="dxa"/>
          </w:tcPr>
          <w:p w:rsidR="001E4F40" w:rsidRDefault="001E4F40" w:rsidP="001E4F40"/>
        </w:tc>
        <w:tc>
          <w:tcPr>
            <w:tcW w:w="1080" w:type="dxa"/>
          </w:tcPr>
          <w:p w:rsidR="001E4F40" w:rsidRDefault="001E4F40" w:rsidP="001E4F40"/>
        </w:tc>
        <w:tc>
          <w:tcPr>
            <w:tcW w:w="1350" w:type="dxa"/>
          </w:tcPr>
          <w:p w:rsidR="001E4F40" w:rsidRDefault="001E4F40" w:rsidP="001E4F40"/>
        </w:tc>
        <w:tc>
          <w:tcPr>
            <w:tcW w:w="1530" w:type="dxa"/>
          </w:tcPr>
          <w:p w:rsidR="001E4F40" w:rsidRDefault="00CF002C" w:rsidP="001E4F40">
            <w:r>
              <w:t>X</w:t>
            </w:r>
            <w:bookmarkStart w:id="0" w:name="_GoBack"/>
            <w:bookmarkEnd w:id="0"/>
          </w:p>
        </w:tc>
      </w:tr>
    </w:tbl>
    <w:p w:rsidR="001E4F40" w:rsidRDefault="001E4F40" w:rsidP="00417F9B">
      <w:pPr>
        <w:spacing w:after="0"/>
      </w:pPr>
    </w:p>
    <w:sectPr w:rsidR="001E4F40" w:rsidSect="00B47830">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46" w:rsidRDefault="00C95C46" w:rsidP="00B47830">
      <w:pPr>
        <w:spacing w:after="0" w:line="240" w:lineRule="auto"/>
      </w:pPr>
      <w:r>
        <w:separator/>
      </w:r>
    </w:p>
  </w:endnote>
  <w:endnote w:type="continuationSeparator" w:id="0">
    <w:p w:rsidR="00C95C46" w:rsidRDefault="00C95C46" w:rsidP="00B4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46" w:rsidRDefault="00C95C46" w:rsidP="00B47830">
      <w:pPr>
        <w:spacing w:after="0" w:line="240" w:lineRule="auto"/>
      </w:pPr>
      <w:r>
        <w:separator/>
      </w:r>
    </w:p>
  </w:footnote>
  <w:footnote w:type="continuationSeparator" w:id="0">
    <w:p w:rsidR="00C95C46" w:rsidRDefault="00C95C46" w:rsidP="00B47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4C" w:rsidRDefault="00DC234C">
    <w:pPr>
      <w:pStyle w:val="Header"/>
    </w:pPr>
    <w:r>
      <w:t>Name _________________________________________________ Date ______________ Period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3361"/>
    <w:multiLevelType w:val="hybridMultilevel"/>
    <w:tmpl w:val="AD4E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30"/>
    <w:rsid w:val="0010527F"/>
    <w:rsid w:val="001D6734"/>
    <w:rsid w:val="001E4F40"/>
    <w:rsid w:val="00417F9B"/>
    <w:rsid w:val="00473CBA"/>
    <w:rsid w:val="00836023"/>
    <w:rsid w:val="009F11C4"/>
    <w:rsid w:val="00B47830"/>
    <w:rsid w:val="00C95C46"/>
    <w:rsid w:val="00CF002C"/>
    <w:rsid w:val="00DC234C"/>
    <w:rsid w:val="00E330AA"/>
    <w:rsid w:val="00F3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830"/>
  </w:style>
  <w:style w:type="paragraph" w:styleId="Footer">
    <w:name w:val="footer"/>
    <w:basedOn w:val="Normal"/>
    <w:link w:val="FooterChar"/>
    <w:uiPriority w:val="99"/>
    <w:unhideWhenUsed/>
    <w:rsid w:val="00B4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830"/>
  </w:style>
  <w:style w:type="table" w:styleId="TableGrid">
    <w:name w:val="Table Grid"/>
    <w:basedOn w:val="TableNormal"/>
    <w:uiPriority w:val="39"/>
    <w:rsid w:val="00B4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830"/>
    <w:pPr>
      <w:ind w:left="720"/>
      <w:contextualSpacing/>
    </w:pPr>
  </w:style>
  <w:style w:type="paragraph" w:customStyle="1" w:styleId="Default">
    <w:name w:val="Default"/>
    <w:rsid w:val="001E4F4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830"/>
  </w:style>
  <w:style w:type="paragraph" w:styleId="Footer">
    <w:name w:val="footer"/>
    <w:basedOn w:val="Normal"/>
    <w:link w:val="FooterChar"/>
    <w:uiPriority w:val="99"/>
    <w:unhideWhenUsed/>
    <w:rsid w:val="00B4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830"/>
  </w:style>
  <w:style w:type="table" w:styleId="TableGrid">
    <w:name w:val="Table Grid"/>
    <w:basedOn w:val="TableNormal"/>
    <w:uiPriority w:val="39"/>
    <w:rsid w:val="00B4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830"/>
    <w:pPr>
      <w:ind w:left="720"/>
      <w:contextualSpacing/>
    </w:pPr>
  </w:style>
  <w:style w:type="paragraph" w:customStyle="1" w:styleId="Default">
    <w:name w:val="Default"/>
    <w:rsid w:val="001E4F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Lauren, M</dc:creator>
  <cp:lastModifiedBy>eparas</cp:lastModifiedBy>
  <cp:revision>3</cp:revision>
  <cp:lastPrinted>2017-11-08T20:19:00Z</cp:lastPrinted>
  <dcterms:created xsi:type="dcterms:W3CDTF">2017-11-09T14:38:00Z</dcterms:created>
  <dcterms:modified xsi:type="dcterms:W3CDTF">2017-11-09T14:41:00Z</dcterms:modified>
</cp:coreProperties>
</file>